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7811" w14:textId="6BC9D9F8" w:rsidR="00A70412" w:rsidRPr="00C947B2" w:rsidRDefault="00E06E60" w:rsidP="00E133F8">
      <w:pPr>
        <w:pStyle w:val="NoSpacing"/>
        <w:rPr>
          <w:rFonts w:ascii="Helvetica" w:eastAsia="Times New Roman" w:hAnsi="Helvetica" w:cs="Helvetica"/>
          <w:b/>
          <w:color w:val="538135" w:themeColor="accent6" w:themeShade="BF"/>
          <w:kern w:val="36"/>
          <w:sz w:val="40"/>
          <w:szCs w:val="40"/>
        </w:rPr>
      </w:pPr>
      <w:bookmarkStart w:id="0" w:name="_GoBack"/>
      <w:bookmarkEnd w:id="0"/>
      <w:r w:rsidRPr="00C947B2">
        <w:rPr>
          <w:b/>
          <w:color w:val="538135" w:themeColor="accent6" w:themeShade="BF"/>
          <w:sz w:val="56"/>
          <w:szCs w:val="56"/>
        </w:rPr>
        <w:t>We Are Hiring</w:t>
      </w:r>
      <w:r w:rsidR="00E133F8" w:rsidRPr="00C947B2">
        <w:rPr>
          <w:b/>
          <w:color w:val="538135" w:themeColor="accent6" w:themeShade="BF"/>
          <w:sz w:val="56"/>
          <w:szCs w:val="56"/>
        </w:rPr>
        <w:t xml:space="preserve"> at Door County Library</w:t>
      </w:r>
      <w:r w:rsidRPr="00C947B2">
        <w:rPr>
          <w:b/>
          <w:color w:val="538135" w:themeColor="accent6" w:themeShade="BF"/>
          <w:sz w:val="56"/>
          <w:szCs w:val="56"/>
        </w:rPr>
        <w:t xml:space="preserve">! </w:t>
      </w:r>
      <w:r w:rsidRPr="00C947B2">
        <w:rPr>
          <w:rFonts w:cstheme="minorHAnsi"/>
          <w:b/>
          <w:color w:val="538135" w:themeColor="accent6" w:themeShade="BF"/>
          <w:sz w:val="40"/>
          <w:szCs w:val="40"/>
        </w:rPr>
        <w:t>Join our Team</w:t>
      </w:r>
      <w:r w:rsidR="00E133F8" w:rsidRPr="00C947B2">
        <w:rPr>
          <w:rFonts w:cstheme="minorHAnsi"/>
          <w:b/>
          <w:color w:val="538135" w:themeColor="accent6" w:themeShade="BF"/>
          <w:sz w:val="40"/>
          <w:szCs w:val="40"/>
        </w:rPr>
        <w:t xml:space="preserve"> as a Te</w:t>
      </w:r>
      <w:r w:rsidR="00A70412" w:rsidRPr="00C947B2">
        <w:rPr>
          <w:rFonts w:eastAsia="Times New Roman" w:cstheme="minorHAnsi"/>
          <w:b/>
          <w:color w:val="538135" w:themeColor="accent6" w:themeShade="BF"/>
          <w:kern w:val="36"/>
          <w:sz w:val="40"/>
          <w:szCs w:val="40"/>
        </w:rPr>
        <w:t>chnical Services Acquisitions / Cataloger</w:t>
      </w:r>
    </w:p>
    <w:p w14:paraId="04CDC5BB" w14:textId="77777777" w:rsidR="00E133F8" w:rsidRDefault="00E133F8" w:rsidP="00A704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</w:p>
    <w:p w14:paraId="5276C6FD" w14:textId="321C5AA2" w:rsidR="00A70412" w:rsidRPr="00A70412" w:rsidRDefault="00A70412" w:rsidP="00A704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General Summary of Position</w:t>
      </w:r>
    </w:p>
    <w:p w14:paraId="31BCCA1A" w14:textId="77777777" w:rsidR="00A70412" w:rsidRPr="00A70412" w:rsidRDefault="00A70412" w:rsidP="00A70412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This position will have direct public contact.  They will manage acquisitions of all library materials.  This person will be responsible for ordering print and non-print materials for all Door County Library systems.  This position will work independently and with accuracy and precision. 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</w:p>
    <w:p w14:paraId="32A21A64" w14:textId="77777777" w:rsidR="00A70412" w:rsidRPr="00A70412" w:rsidRDefault="00A70412" w:rsidP="00A704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Essential &amp; General Job Functions</w:t>
      </w:r>
    </w:p>
    <w:p w14:paraId="0FDB4B18" w14:textId="77777777" w:rsidR="00A70412" w:rsidRPr="00A70412" w:rsidRDefault="00A70412" w:rsidP="00A70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Manages acquisitions of all library materials.</w:t>
      </w:r>
    </w:p>
    <w:p w14:paraId="6ADC863F" w14:textId="77777777" w:rsidR="00A70412" w:rsidRPr="00A70412" w:rsidRDefault="00A70412" w:rsidP="00A70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Produces on-order records and prepares orders, handles correspondence related to purchases.</w:t>
      </w:r>
    </w:p>
    <w:p w14:paraId="29171760" w14:textId="77777777" w:rsidR="00A70412" w:rsidRPr="00A70412" w:rsidRDefault="00A70412" w:rsidP="00A70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Develops time-and cost-efficient order processes.</w:t>
      </w:r>
    </w:p>
    <w:p w14:paraId="75E87458" w14:textId="77777777" w:rsidR="00A70412" w:rsidRPr="00A70412" w:rsidRDefault="00A70412" w:rsidP="00A70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Investigates and recommends vendors for library materials purchases.</w:t>
      </w:r>
    </w:p>
    <w:p w14:paraId="71C45631" w14:textId="77777777" w:rsidR="00A70412" w:rsidRPr="00A70412" w:rsidRDefault="00A70412" w:rsidP="00A70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Communicates materials budget spending to material selectors.</w:t>
      </w:r>
    </w:p>
    <w:p w14:paraId="142B8A51" w14:textId="77777777" w:rsidR="00A70412" w:rsidRPr="00A70412" w:rsidRDefault="00A70412" w:rsidP="00A70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Performs copy cataloging utilizing the OWLS net consortium.</w:t>
      </w:r>
    </w:p>
    <w:p w14:paraId="65660A48" w14:textId="317517C3" w:rsidR="00A70412" w:rsidRPr="00A70412" w:rsidRDefault="00A70412" w:rsidP="00A704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Training, Experience, Knowle</w:t>
      </w:r>
      <w:r w:rsidR="00E133F8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d</w:t>
      </w: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ge, Skills &amp; Abilit</w:t>
      </w:r>
      <w:r w:rsidR="00E133F8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i</w:t>
      </w: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es</w:t>
      </w:r>
    </w:p>
    <w:p w14:paraId="16A56997" w14:textId="77777777" w:rsidR="00A70412" w:rsidRPr="00A70412" w:rsidRDefault="00A70412" w:rsidP="00A70412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i/>
          <w:iCs/>
          <w:color w:val="4E4C4A"/>
          <w:sz w:val="23"/>
          <w:szCs w:val="23"/>
        </w:rPr>
        <w:t>Training and Experience</w:t>
      </w:r>
    </w:p>
    <w:p w14:paraId="62D07BE1" w14:textId="77777777" w:rsidR="00A70412" w:rsidRPr="00A70412" w:rsidRDefault="00A70412" w:rsidP="00A704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High school diploma or the equivalent.</w:t>
      </w:r>
    </w:p>
    <w:p w14:paraId="732D3F27" w14:textId="77777777" w:rsidR="00A70412" w:rsidRPr="00A70412" w:rsidRDefault="00A70412" w:rsidP="00A704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Associates or bachelors degree in office or business management preferred.</w:t>
      </w:r>
    </w:p>
    <w:p w14:paraId="29DCA1E5" w14:textId="77777777" w:rsidR="00A70412" w:rsidRPr="00A70412" w:rsidRDefault="00A70412" w:rsidP="00A704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One (1) or more years' experience in library, office or related field is preferred.</w:t>
      </w:r>
    </w:p>
    <w:p w14:paraId="103BA93C" w14:textId="741D6DFA" w:rsidR="00A70412" w:rsidRPr="00A70412" w:rsidRDefault="00A70412" w:rsidP="0008398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i/>
          <w:iCs/>
          <w:color w:val="4E4C4A"/>
          <w:sz w:val="23"/>
          <w:szCs w:val="23"/>
        </w:rPr>
        <w:t>Knowledge, Skills and Abilities required</w:t>
      </w:r>
    </w:p>
    <w:p w14:paraId="5BD80A82" w14:textId="77777777" w:rsidR="00A70412" w:rsidRPr="00A70412" w:rsidRDefault="00A70412" w:rsidP="00A704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Ability to operate personal computer, preferably with Microsoft Office © software and library software.</w:t>
      </w:r>
    </w:p>
    <w:p w14:paraId="0A180169" w14:textId="77777777" w:rsidR="00A70412" w:rsidRPr="00A70412" w:rsidRDefault="00A70412" w:rsidP="00A704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Ability to perform repetitive tasks and ability to perform duties with accuracy and precision.</w:t>
      </w:r>
    </w:p>
    <w:p w14:paraId="55FAC700" w14:textId="77777777" w:rsidR="00A70412" w:rsidRPr="00A70412" w:rsidRDefault="00A70412" w:rsidP="00A704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Ability to work independently. Ability to instruct, coordinate, problem-solve, troubleshoot, make decisions and resolve conflicts.</w:t>
      </w:r>
    </w:p>
    <w:p w14:paraId="10B12B23" w14:textId="77777777" w:rsidR="00A70412" w:rsidRPr="00A70412" w:rsidRDefault="00A70412" w:rsidP="00A704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Ability to use tack and courtesy in maintaining an effective working relationship with department employees, county supervisors, county officials, and general public.</w:t>
      </w:r>
    </w:p>
    <w:p w14:paraId="77D092E9" w14:textId="77777777" w:rsidR="00A70412" w:rsidRPr="00A70412" w:rsidRDefault="00A70412" w:rsidP="00A704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Ability to read, comprehend, and communicate, both verbally and in writing as well as effectively administer by written, and verbal communications.</w:t>
      </w:r>
    </w:p>
    <w:p w14:paraId="17A0F380" w14:textId="77777777" w:rsidR="00A70412" w:rsidRPr="00A70412" w:rsidRDefault="00A70412" w:rsidP="00A704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Ability to manage multiple projects simultaneously. Ability to manage variety and change.</w:t>
      </w:r>
    </w:p>
    <w:p w14:paraId="14AA3CE9" w14:textId="77777777" w:rsidR="00A70412" w:rsidRPr="00A70412" w:rsidRDefault="00A70412" w:rsidP="00A704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lastRenderedPageBreak/>
        <w:t>Physical &amp; Working Conditions</w:t>
      </w:r>
    </w:p>
    <w:p w14:paraId="61EF6E17" w14:textId="77777777" w:rsidR="00A70412" w:rsidRPr="00A70412" w:rsidRDefault="00A70412" w:rsidP="00A70412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Nearly 100% of time work is performed in a normal office setting with little or no discomfort from temperature, dust or noise. Interacting with other employees, general public, whether walking in or on the telephone may be encountered.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Over 75% of work is performed seated at a desk, working on a computer keyboard and/or telephone with about 10% of work performed standing and walking. Over 75% of the work is performed by talking, hearing, and using both far and near vision. Occasional lifting is required up to 10 lbs. (i.e. paper and equipment).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Continuous interaction with the public. Intermittent standing, walking bending, stooping and climbing. Ability to lift up to 35 lbs., pushing/pulling up to 25 lbs. on an intermittent basis throughout the shift. Reaching, handling, fingering, feeling using vision, speaking, and hearing.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In an effort to provide for continuity of County government and to cope with the problems of the emergency, you may be required to work during a proclaimed state of emergency, consistent with Sec 323.14 Wis. Stats. and County emergency management plans and programs. 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 xml:space="preserve">The above is intended to describe the general content of the requirements for the performance of this job. It is not to be construed as </w:t>
      </w:r>
      <w:proofErr w:type="gramStart"/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a</w:t>
      </w:r>
      <w:proofErr w:type="gramEnd"/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 xml:space="preserve"> exhaustive state of duties, responsibilities or requirements. They may be subject to change at any time due to reasonable accommodation or other reasons.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br/>
        <w:t> </w:t>
      </w:r>
    </w:p>
    <w:p w14:paraId="2810FD5E" w14:textId="77777777" w:rsidR="00E133F8" w:rsidRPr="00A70412" w:rsidRDefault="00E133F8" w:rsidP="00E13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Salary </w:t>
      </w:r>
    </w:p>
    <w:p w14:paraId="2ED4C834" w14:textId="77777777" w:rsidR="00E133F8" w:rsidRPr="00A70412" w:rsidRDefault="00E133F8" w:rsidP="00E133F8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$17.58 - $20.09 Hourly</w:t>
      </w:r>
    </w:p>
    <w:p w14:paraId="3411508D" w14:textId="77777777" w:rsidR="00E133F8" w:rsidRPr="00A70412" w:rsidRDefault="00E133F8" w:rsidP="00E13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Location </w:t>
      </w:r>
    </w:p>
    <w:p w14:paraId="174C0D03" w14:textId="77777777" w:rsidR="00E133F8" w:rsidRPr="00A70412" w:rsidRDefault="00E133F8" w:rsidP="00E133F8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Sturgeon Bay</w:t>
      </w:r>
      <w:r>
        <w:rPr>
          <w:rFonts w:ascii="Helvetica" w:eastAsia="Times New Roman" w:hAnsi="Helvetica" w:cs="Helvetica"/>
          <w:color w:val="4E4C4A"/>
          <w:sz w:val="23"/>
          <w:szCs w:val="23"/>
        </w:rPr>
        <w:t xml:space="preserve"> Branch Library in Sturgeon Bay</w:t>
      </w: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, WI</w:t>
      </w:r>
    </w:p>
    <w:p w14:paraId="5B9BF31F" w14:textId="77777777" w:rsidR="00E133F8" w:rsidRPr="00A70412" w:rsidRDefault="00E133F8" w:rsidP="00E13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bookmarkStart w:id="1" w:name="_Hlk10834050"/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Job Type</w:t>
      </w:r>
    </w:p>
    <w:p w14:paraId="08CACD99" w14:textId="77777777" w:rsidR="00E133F8" w:rsidRPr="00A70412" w:rsidRDefault="00E133F8" w:rsidP="00E133F8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Full Time</w:t>
      </w:r>
    </w:p>
    <w:bookmarkEnd w:id="1"/>
    <w:p w14:paraId="673E182F" w14:textId="77777777" w:rsidR="00E133F8" w:rsidRPr="00A70412" w:rsidRDefault="00E133F8" w:rsidP="00E13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b/>
          <w:bCs/>
          <w:color w:val="4E4C4A"/>
          <w:sz w:val="23"/>
          <w:szCs w:val="23"/>
        </w:rPr>
        <w:t>Closing</w:t>
      </w:r>
    </w:p>
    <w:p w14:paraId="5432A65A" w14:textId="77777777" w:rsidR="00E133F8" w:rsidRPr="00A70412" w:rsidRDefault="00E133F8" w:rsidP="00E133F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E4C4A"/>
          <w:sz w:val="23"/>
          <w:szCs w:val="23"/>
        </w:rPr>
      </w:pPr>
      <w:r w:rsidRPr="00A70412">
        <w:rPr>
          <w:rFonts w:ascii="Helvetica" w:eastAsia="Times New Roman" w:hAnsi="Helvetica" w:cs="Helvetica"/>
          <w:color w:val="4E4C4A"/>
          <w:sz w:val="23"/>
          <w:szCs w:val="23"/>
        </w:rPr>
        <w:t>6/18/2019 4:30 PM Central</w:t>
      </w:r>
    </w:p>
    <w:p w14:paraId="2D3CCDDC" w14:textId="77777777" w:rsidR="00E133F8" w:rsidRDefault="00E133F8" w:rsidP="00E133F8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County of Door</w:t>
      </w:r>
    </w:p>
    <w:p w14:paraId="10B24957" w14:textId="77777777" w:rsidR="00E133F8" w:rsidRDefault="00E133F8" w:rsidP="00E133F8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Door County Government Center</w:t>
      </w:r>
      <w:r>
        <w:rPr>
          <w:rFonts w:ascii="Helvetica" w:hAnsi="Helvetica" w:cs="Helvetica"/>
        </w:rPr>
        <w:br/>
        <w:t>421 Nebraska Street </w:t>
      </w:r>
      <w:r>
        <w:rPr>
          <w:rFonts w:ascii="Helvetica" w:hAnsi="Helvetica" w:cs="Helvetica"/>
        </w:rPr>
        <w:br/>
        <w:t>Sturgeon Bay, Wisconsin, 54235</w:t>
      </w:r>
    </w:p>
    <w:p w14:paraId="22B44EF9" w14:textId="77777777" w:rsidR="00E133F8" w:rsidRDefault="00E133F8" w:rsidP="00E133F8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Phone</w:t>
      </w:r>
    </w:p>
    <w:p w14:paraId="7A465B0E" w14:textId="77777777" w:rsidR="00E133F8" w:rsidRDefault="00E133F8" w:rsidP="00E133F8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(920)746-2305 </w:t>
      </w:r>
    </w:p>
    <w:p w14:paraId="7820158E" w14:textId="77777777" w:rsidR="00E133F8" w:rsidRDefault="00E133F8" w:rsidP="00E133F8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Website: Visit </w:t>
      </w:r>
      <w:hyperlink r:id="rId5" w:tgtFrame="_blank" w:history="1">
        <w:r>
          <w:rPr>
            <w:rStyle w:val="Hyperlink"/>
            <w:rFonts w:ascii="Helvetica" w:hAnsi="Helvetica" w:cs="Helvetica"/>
            <w:color w:val="0000FF"/>
          </w:rPr>
          <w:t>http://www.co.door.wi.gov</w:t>
        </w:r>
      </w:hyperlink>
      <w:r>
        <w:rPr>
          <w:rFonts w:ascii="Helvetica" w:hAnsi="Helvetica" w:cs="Helvetica"/>
          <w:color w:val="0000FF"/>
          <w:u w:val="single"/>
        </w:rPr>
        <w:t xml:space="preserve"> </w:t>
      </w:r>
      <w:r>
        <w:rPr>
          <w:rFonts w:ascii="Helvetica" w:hAnsi="Helvetica" w:cs="Helvetica"/>
        </w:rPr>
        <w:t xml:space="preserve"> to apply.</w:t>
      </w:r>
    </w:p>
    <w:p w14:paraId="3B9BB581" w14:textId="41B08DCD" w:rsidR="00B6000D" w:rsidRDefault="00B6000D" w:rsidP="00E133F8">
      <w:pPr>
        <w:shd w:val="clear" w:color="auto" w:fill="FFFFFF"/>
        <w:spacing w:after="0" w:line="240" w:lineRule="auto"/>
      </w:pPr>
    </w:p>
    <w:sectPr w:rsidR="00B6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C1D"/>
    <w:multiLevelType w:val="multilevel"/>
    <w:tmpl w:val="C74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25F5"/>
    <w:multiLevelType w:val="multilevel"/>
    <w:tmpl w:val="AC6E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3509D"/>
    <w:multiLevelType w:val="multilevel"/>
    <w:tmpl w:val="A0AC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F6DB0"/>
    <w:multiLevelType w:val="multilevel"/>
    <w:tmpl w:val="A00C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903C0"/>
    <w:multiLevelType w:val="multilevel"/>
    <w:tmpl w:val="3546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C522B"/>
    <w:multiLevelType w:val="multilevel"/>
    <w:tmpl w:val="2796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82A15"/>
    <w:multiLevelType w:val="multilevel"/>
    <w:tmpl w:val="4D0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F771F"/>
    <w:multiLevelType w:val="multilevel"/>
    <w:tmpl w:val="5AC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56C12"/>
    <w:multiLevelType w:val="multilevel"/>
    <w:tmpl w:val="83AC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0"/>
    <w:rsid w:val="0008398B"/>
    <w:rsid w:val="008A0060"/>
    <w:rsid w:val="00A70412"/>
    <w:rsid w:val="00B6000D"/>
    <w:rsid w:val="00C947B2"/>
    <w:rsid w:val="00E06E60"/>
    <w:rsid w:val="00E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E2EE"/>
  <w15:chartTrackingRefBased/>
  <w15:docId w15:val="{CA2DC48D-5B67-47DA-8862-C1A1A10C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3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579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0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4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1279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3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5257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6437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6742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9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4056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47686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353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2146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233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9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2758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5667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009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4853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9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5028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1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436290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173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19105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.door.wi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KAKUSKE, TINA</dc:creator>
  <cp:keywords/>
  <dc:description/>
  <cp:lastModifiedBy>Liz Kauth</cp:lastModifiedBy>
  <cp:revision>2</cp:revision>
  <cp:lastPrinted>2019-06-07T21:36:00Z</cp:lastPrinted>
  <dcterms:created xsi:type="dcterms:W3CDTF">2019-06-10T14:26:00Z</dcterms:created>
  <dcterms:modified xsi:type="dcterms:W3CDTF">2019-06-10T14:26:00Z</dcterms:modified>
</cp:coreProperties>
</file>